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color w:val="444444"/>
        </w:rPr>
      </w:pPr>
      <w:r w:rsidDel="00000000" w:rsidR="00000000" w:rsidRPr="00000000">
        <w:rPr>
          <w:b w:val="1"/>
          <w:rtl w:val="0"/>
        </w:rPr>
        <w:t xml:space="preserve">Portfolio Reflection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40" w:lineRule="auto"/>
        <w:rPr>
          <w:color w:val="0000ff"/>
        </w:rPr>
      </w:pPr>
      <w:r w:rsidDel="00000000" w:rsidR="00000000" w:rsidRPr="00000000">
        <w:rPr>
          <w:b w:val="1"/>
          <w:color w:val="ff0000"/>
          <w:rtl w:val="0"/>
        </w:rPr>
        <w:t xml:space="preserve">Make a copy </w:t>
      </w:r>
      <w:r w:rsidDel="00000000" w:rsidR="00000000" w:rsidRPr="00000000">
        <w:rPr>
          <w:color w:val="0000ff"/>
          <w:rtl w:val="0"/>
        </w:rPr>
        <w:t xml:space="preserve">of this document in your Portfolio Assignments folder and answer these questions in the spaces below. Once complete, turn in this assignment according to the steps given by your teacher.</w:t>
      </w:r>
    </w:p>
    <w:p w:rsidR="00000000" w:rsidDel="00000000" w:rsidP="00000000" w:rsidRDefault="00000000" w:rsidRPr="00000000" w14:paraId="00000003">
      <w:pPr>
        <w:pageBreakBefore w:val="0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color w:val="0000ff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7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.1 Unit Overview Curriculum 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WORD RANKING: How familiar are you with these words? Enter a ✔ into the applicable cell for each vocabulary word and then answer the questions.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2205"/>
        <w:gridCol w:w="2430"/>
        <w:gridCol w:w="2280"/>
        <w:gridCol w:w="2415"/>
        <w:tblGridChange w:id="0">
          <w:tblGrid>
            <w:gridCol w:w="2205"/>
            <w:gridCol w:w="2430"/>
            <w:gridCol w:w="2280"/>
            <w:gridCol w:w="2415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444444" w:space="0" w:sz="8" w:val="single"/>
              <w:left w:color="444444" w:space="0" w:sz="8" w:val="single"/>
              <w:bottom w:color="444444" w:space="0" w:sz="7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Vocabulary Word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 Familiar At All - I have never heard of this word.</w:t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Sort of Familiar - I have heard it before.</w:t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Really Familiar - I could teach someone else this word.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Application Programming Interface (API)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Artificial Intelligence (AI)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machine learning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neural network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deep learning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open access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creative commons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fair use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DMCA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Digital Rights Management (DRM)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peer-to-peer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copyright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decentralized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444444" w:space="0" w:sz="7" w:val="single"/>
              <w:left w:color="444444" w:space="0" w:sz="7" w:val="single"/>
              <w:bottom w:color="444444" w:space="0" w:sz="7" w:val="single"/>
              <w:right w:color="444444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centralized</w:t>
            </w:r>
          </w:p>
        </w:tc>
        <w:tc>
          <w:tcPr>
            <w:tcBorders>
              <w:top w:color="444444" w:space="0" w:sz="8" w:val="single"/>
              <w:left w:color="444444" w:space="0" w:sz="7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44444" w:space="0" w:sz="8" w:val="single"/>
              <w:left w:color="444444" w:space="0" w:sz="8" w:val="single"/>
              <w:bottom w:color="444444" w:space="0" w:sz="8" w:val="single"/>
              <w:right w:color="444444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ageBreakBefore w:val="0"/>
        <w:spacing w:after="160" w:before="160" w:line="276" w:lineRule="auto"/>
        <w:ind w:right="1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1. Which vocabulary words in this unit are not familiar at all?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2. Which vocabulary words in this unit are sort of familiar?</w:t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3. Which vocabulary words in this unit are really familiar?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runestone.academy/runestone/books/published/mobilecsp/Unit7-Using-Analyzing-Data/Unit-Overview.html" TargetMode="External"/><Relationship Id="rId7" Type="http://schemas.openxmlformats.org/officeDocument/2006/relationships/hyperlink" Target="https://runestone.academy/runestone/books/published/mobilecsp/Unit7-Using-Analyzing-Data/Unit-Overview.html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